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229"/>
      </w:tblGrid>
      <w:tr w:rsidR="00793C5C" w:rsidRPr="000E2EBA" w14:paraId="3F6F56FE" w14:textId="77777777" w:rsidTr="008D5559">
        <w:tc>
          <w:tcPr>
            <w:tcW w:w="1630" w:type="dxa"/>
          </w:tcPr>
          <w:p w14:paraId="0DE9EE6A" w14:textId="5B52A0B3" w:rsidR="00793C5C" w:rsidRDefault="00793C5C" w:rsidP="008D5559">
            <w:pPr>
              <w:pStyle w:val="Intestazione"/>
              <w:rPr>
                <w:rFonts w:ascii="Verdana" w:hAnsi="Verdana"/>
              </w:rPr>
            </w:pPr>
            <w:r w:rsidRPr="0051572D">
              <w:rPr>
                <w:rFonts w:ascii="Verdana" w:hAnsi="Verdana"/>
                <w:noProof/>
              </w:rPr>
              <w:drawing>
                <wp:inline distT="0" distB="0" distL="0" distR="0" wp14:anchorId="59B4F362" wp14:editId="551D2CF5">
                  <wp:extent cx="942975" cy="1219200"/>
                  <wp:effectExtent l="0" t="0" r="9525" b="0"/>
                  <wp:docPr id="2" name="Immagine 2" descr="Logo a colori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a colori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626C1CFE" w14:textId="77777777" w:rsidR="00793C5C" w:rsidRDefault="00793C5C" w:rsidP="008D5559">
            <w:pPr>
              <w:pStyle w:val="Titolo5"/>
              <w:rPr>
                <w:rFonts w:ascii="Verdana" w:hAnsi="Verdana"/>
                <w:sz w:val="20"/>
              </w:rPr>
            </w:pPr>
          </w:p>
          <w:p w14:paraId="68A116DC" w14:textId="77777777" w:rsidR="00793C5C" w:rsidRPr="002A2088" w:rsidRDefault="00793C5C" w:rsidP="008D5559">
            <w:pPr>
              <w:pStyle w:val="Titolo5"/>
              <w:rPr>
                <w:rFonts w:ascii="Lucida Sans" w:hAnsi="Lucida Sans" w:cs="Tunga"/>
                <w:sz w:val="40"/>
              </w:rPr>
            </w:pPr>
            <w:smartTag w:uri="urn:schemas-microsoft-com:office:smarttags" w:element="PersonName">
              <w:smartTagPr>
                <w:attr w:name="ProductID" w:val="COMUNE DI LUISAGO"/>
              </w:smartTagPr>
              <w:r w:rsidRPr="002A2088">
                <w:rPr>
                  <w:rFonts w:ascii="Lucida Sans" w:hAnsi="Lucida Sans" w:cs="Tunga"/>
                  <w:sz w:val="40"/>
                </w:rPr>
                <w:t>COMUNE DI LUISAGO</w:t>
              </w:r>
            </w:smartTag>
          </w:p>
          <w:p w14:paraId="06F6E6EB" w14:textId="77777777" w:rsidR="00793C5C" w:rsidRPr="000E2EBA" w:rsidRDefault="00793C5C" w:rsidP="008D5559">
            <w:pPr>
              <w:pStyle w:val="Titolo6"/>
              <w:rPr>
                <w:rFonts w:ascii="Lucida Sans" w:hAnsi="Lucida Sans" w:cs="Tunga"/>
                <w:b/>
                <w:bCs/>
                <w:sz w:val="20"/>
              </w:rPr>
            </w:pPr>
            <w:r w:rsidRPr="000E2EBA">
              <w:rPr>
                <w:rFonts w:ascii="Lucida Sans" w:hAnsi="Lucida Sans" w:cs="Tunga"/>
                <w:b/>
                <w:bCs/>
                <w:sz w:val="20"/>
              </w:rPr>
              <w:t>Provincia di Como</w:t>
            </w:r>
          </w:p>
          <w:p w14:paraId="4905758D" w14:textId="77777777" w:rsidR="00793C5C" w:rsidRPr="000E2EBA" w:rsidRDefault="00793C5C" w:rsidP="008D5559">
            <w:pPr>
              <w:pStyle w:val="Intestazione"/>
              <w:tabs>
                <w:tab w:val="left" w:pos="1635"/>
              </w:tabs>
              <w:jc w:val="center"/>
              <w:rPr>
                <w:rFonts w:ascii="Lucida Sans" w:hAnsi="Lucida Sans" w:cs="Tunga"/>
              </w:rPr>
            </w:pPr>
            <w:r w:rsidRPr="000E2EBA">
              <w:rPr>
                <w:rFonts w:ascii="Lucida Sans" w:hAnsi="Lucida Sans" w:cs="Tunga"/>
              </w:rPr>
              <w:t xml:space="preserve">Piazza Libertà – </w:t>
            </w:r>
            <w:r>
              <w:rPr>
                <w:rFonts w:ascii="Lucida Sans" w:hAnsi="Lucida Sans" w:cs="Tunga"/>
              </w:rPr>
              <w:t xml:space="preserve">C.A.P. </w:t>
            </w:r>
            <w:r w:rsidRPr="000E2EBA">
              <w:rPr>
                <w:rFonts w:ascii="Lucida Sans" w:hAnsi="Lucida Sans" w:cs="Tunga"/>
              </w:rPr>
              <w:t>22070</w:t>
            </w:r>
          </w:p>
          <w:p w14:paraId="717B7431" w14:textId="77777777" w:rsidR="00793C5C" w:rsidRPr="000E2EBA" w:rsidRDefault="00793C5C" w:rsidP="008D5559">
            <w:pPr>
              <w:pStyle w:val="Intestazione"/>
              <w:jc w:val="center"/>
              <w:rPr>
                <w:rFonts w:ascii="Lucida Sans" w:hAnsi="Lucida Sans" w:cs="Tunga"/>
              </w:rPr>
            </w:pPr>
            <w:r w:rsidRPr="000E2EBA">
              <w:rPr>
                <w:rFonts w:ascii="Lucida Sans" w:hAnsi="Lucida Sans" w:cs="Tunga"/>
              </w:rPr>
              <w:t>Tel. 031/880601       Fax 031/880575</w:t>
            </w:r>
          </w:p>
          <w:p w14:paraId="28257111" w14:textId="77777777" w:rsidR="00793C5C" w:rsidRPr="000E2EBA" w:rsidRDefault="00793C5C" w:rsidP="008D5559">
            <w:pPr>
              <w:pStyle w:val="Intestazione"/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4C4B9C29" w14:textId="77777777" w:rsidR="00793C5C" w:rsidRDefault="00793C5C" w:rsidP="00F716F5">
      <w:pPr>
        <w:spacing w:before="123"/>
        <w:ind w:left="132"/>
        <w:jc w:val="both"/>
        <w:rPr>
          <w:b/>
          <w:bCs/>
          <w:color w:val="43464B"/>
          <w:sz w:val="30"/>
        </w:rPr>
      </w:pPr>
    </w:p>
    <w:p w14:paraId="307D953D" w14:textId="0CE51B0E" w:rsidR="00DC0D13" w:rsidRPr="00F716F5" w:rsidRDefault="00DC0D13" w:rsidP="00F716F5">
      <w:pPr>
        <w:spacing w:before="123"/>
        <w:ind w:left="132"/>
        <w:jc w:val="both"/>
        <w:rPr>
          <w:b/>
          <w:bCs/>
          <w:color w:val="43464B"/>
          <w:sz w:val="30"/>
        </w:rPr>
      </w:pPr>
      <w:r w:rsidRPr="00F716F5">
        <w:rPr>
          <w:b/>
          <w:bCs/>
          <w:color w:val="43464B"/>
          <w:sz w:val="30"/>
        </w:rPr>
        <w:t>SCELTA AFFIDAMENTO RIFIUTI URBANI AD OPERATORE PUBBLICO/PRIVATO. COMUNICAZIONE AI SENSI DELL’ART. 238 COMMA 10 DEL D. LGS. 152/2006, IN SEGUITO   A MODIFICA DEL D. LGS. 116/2020.</w:t>
      </w:r>
    </w:p>
    <w:p w14:paraId="6A8C57FB" w14:textId="77777777" w:rsidR="006361D2" w:rsidRPr="00F7661E" w:rsidRDefault="006361D2">
      <w:pPr>
        <w:pStyle w:val="Corpotesto"/>
        <w:rPr>
          <w:sz w:val="20"/>
        </w:rPr>
      </w:pPr>
    </w:p>
    <w:p w14:paraId="25183AEF" w14:textId="77777777" w:rsidR="006361D2" w:rsidRPr="00F7661E" w:rsidRDefault="007E152A">
      <w:pPr>
        <w:pStyle w:val="Corpotesto"/>
        <w:spacing w:before="10"/>
        <w:rPr>
          <w:sz w:val="26"/>
        </w:rPr>
      </w:pPr>
      <w:r w:rsidRPr="00F7661E"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12DCF68E" wp14:editId="41EB52FE">
            <wp:simplePos x="0" y="0"/>
            <wp:positionH relativeFrom="page">
              <wp:posOffset>701040</wp:posOffset>
            </wp:positionH>
            <wp:positionV relativeFrom="paragraph">
              <wp:posOffset>221590</wp:posOffset>
            </wp:positionV>
            <wp:extent cx="6156959" cy="91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0F9E2" w14:textId="05869B16" w:rsidR="006361D2" w:rsidRPr="00F716F5" w:rsidRDefault="00DC0D13" w:rsidP="003906B1">
      <w:pPr>
        <w:spacing w:before="123"/>
        <w:ind w:left="132"/>
        <w:jc w:val="both"/>
        <w:rPr>
          <w:b/>
          <w:bCs/>
          <w:color w:val="43464B"/>
          <w:sz w:val="30"/>
        </w:rPr>
      </w:pPr>
      <w:r w:rsidRPr="00F716F5">
        <w:rPr>
          <w:b/>
          <w:bCs/>
          <w:color w:val="43464B"/>
          <w:sz w:val="30"/>
        </w:rPr>
        <w:t>COMUNICAZIONE DA PRESENTARE ENTRO IL 30 SETTEMBRE 2021</w:t>
      </w:r>
    </w:p>
    <w:p w14:paraId="77A5AB65" w14:textId="77777777" w:rsidR="003906B1" w:rsidRPr="003906B1" w:rsidRDefault="003906B1" w:rsidP="003906B1">
      <w:pPr>
        <w:spacing w:before="123"/>
        <w:ind w:left="132"/>
        <w:jc w:val="both"/>
        <w:rPr>
          <w:b/>
          <w:bCs/>
          <w:color w:val="43464B"/>
          <w:sz w:val="30"/>
        </w:rPr>
      </w:pPr>
    </w:p>
    <w:p w14:paraId="5DBE52F2" w14:textId="3A5B6D43" w:rsidR="00841849" w:rsidRDefault="007E152A" w:rsidP="00AD3F24">
      <w:pPr>
        <w:pStyle w:val="Corpotesto"/>
        <w:spacing w:line="360" w:lineRule="auto"/>
        <w:jc w:val="both"/>
      </w:pPr>
      <w:r w:rsidRPr="00F7661E">
        <w:t>Con deliberazione d</w:t>
      </w:r>
      <w:r w:rsidR="00545367">
        <w:t>el</w:t>
      </w:r>
      <w:r w:rsidRPr="00F7661E">
        <w:t xml:space="preserve"> Consiglio Comunale n. </w:t>
      </w:r>
      <w:r w:rsidR="00DC0D13">
        <w:t>18</w:t>
      </w:r>
      <w:r w:rsidR="002A227D" w:rsidRPr="00F7661E">
        <w:t xml:space="preserve"> del </w:t>
      </w:r>
      <w:r w:rsidR="00F7661E">
        <w:t>28 giugno 2021</w:t>
      </w:r>
      <w:r w:rsidRPr="00F7661E">
        <w:t xml:space="preserve"> è stat</w:t>
      </w:r>
      <w:r w:rsidR="00DC0D13">
        <w:t>o modificato il regolamento IUC- TARI approvato con deliberazione di Consiglio Comunale n. 20 del 30 settembre 2020 per adeguarlo alle modifiche normative introdotte dal D. Lgs. 116/2020.  Al fine dell’applicazione delle disposizioni</w:t>
      </w:r>
      <w:r w:rsidR="00F716F5">
        <w:t xml:space="preserve"> dell’art. 23bis del suddetto regolamento, si trasmette il modulo che le utenze non domestiche</w:t>
      </w:r>
      <w:r w:rsidR="002B0688">
        <w:t>,</w:t>
      </w:r>
      <w:r w:rsidR="00F716F5">
        <w:t xml:space="preserve"> che intendono uscire dal servizio pubblico </w:t>
      </w:r>
      <w:r w:rsidR="00F716F5" w:rsidRPr="00F716F5">
        <w:rPr>
          <w:b/>
          <w:bCs/>
        </w:rPr>
        <w:t>con decorrenza 01.01.2022</w:t>
      </w:r>
      <w:r w:rsidR="002B0688">
        <w:rPr>
          <w:b/>
          <w:bCs/>
        </w:rPr>
        <w:t>,</w:t>
      </w:r>
      <w:r w:rsidR="00F716F5" w:rsidRPr="00F716F5">
        <w:rPr>
          <w:b/>
          <w:bCs/>
        </w:rPr>
        <w:t xml:space="preserve"> devono presentare </w:t>
      </w:r>
      <w:r w:rsidRPr="00F716F5">
        <w:rPr>
          <w:b/>
          <w:bCs/>
        </w:rPr>
        <w:t>entro il</w:t>
      </w:r>
      <w:r w:rsidRPr="00F7661E">
        <w:t xml:space="preserve"> </w:t>
      </w:r>
      <w:r w:rsidR="002967EA" w:rsidRPr="00F7661E">
        <w:rPr>
          <w:b/>
        </w:rPr>
        <w:t>30 settembre 2021</w:t>
      </w:r>
      <w:r w:rsidR="003906B1">
        <w:rPr>
          <w:b/>
        </w:rPr>
        <w:t xml:space="preserve"> </w:t>
      </w:r>
      <w:r w:rsidR="003906B1" w:rsidRPr="003906B1">
        <w:rPr>
          <w:spacing w:val="3"/>
          <w:w w:val="105"/>
        </w:rPr>
        <w:t>direttamente agli uffici comunali</w:t>
      </w:r>
      <w:r w:rsidR="003906B1">
        <w:rPr>
          <w:spacing w:val="3"/>
          <w:w w:val="105"/>
        </w:rPr>
        <w:t>,</w:t>
      </w:r>
      <w:r w:rsidR="002B0688">
        <w:rPr>
          <w:spacing w:val="3"/>
          <w:w w:val="105"/>
        </w:rPr>
        <w:t xml:space="preserve"> o</w:t>
      </w:r>
      <w:r w:rsidR="003906B1" w:rsidRPr="003906B1">
        <w:rPr>
          <w:spacing w:val="3"/>
          <w:w w:val="105"/>
        </w:rPr>
        <w:t xml:space="preserve"> tramite raccomandata A.R. o a mezzo posta elettronica certificata </w:t>
      </w:r>
      <w:r w:rsidR="003906B1" w:rsidRPr="003906B1">
        <w:rPr>
          <w:w w:val="105"/>
        </w:rPr>
        <w:t xml:space="preserve">a </w:t>
      </w:r>
      <w:hyperlink r:id="rId7" w:history="1">
        <w:r w:rsidR="003906B1" w:rsidRPr="003906B1">
          <w:rPr>
            <w:rStyle w:val="Collegamentoipertestuale"/>
            <w:rFonts w:eastAsia="Palatino Linotype"/>
            <w:w w:val="105"/>
          </w:rPr>
          <w:t>comune.luisago@legalmail.it</w:t>
        </w:r>
      </w:hyperlink>
      <w:r w:rsidR="003906B1" w:rsidRPr="003906B1">
        <w:rPr>
          <w:rStyle w:val="Collegamentoipertestuale"/>
          <w:rFonts w:eastAsia="Palatino Linotype"/>
          <w:w w:val="105"/>
          <w:u w:val="none"/>
        </w:rPr>
        <w:t xml:space="preserve">. </w:t>
      </w:r>
    </w:p>
    <w:p w14:paraId="6980F251" w14:textId="142F4207" w:rsidR="006361D2" w:rsidRDefault="007E152A" w:rsidP="00AD3F24">
      <w:pPr>
        <w:pStyle w:val="Corpotesto"/>
        <w:spacing w:line="360" w:lineRule="auto"/>
        <w:jc w:val="both"/>
        <w:rPr>
          <w:rStyle w:val="Collegamentoipertestuale"/>
        </w:rPr>
      </w:pPr>
      <w:r w:rsidRPr="00F7661E">
        <w:t>Per ulteriori informazioni:</w:t>
      </w:r>
      <w:r w:rsidR="00F7661E">
        <w:rPr>
          <w:b/>
        </w:rPr>
        <w:t xml:space="preserve"> </w:t>
      </w:r>
      <w:r w:rsidR="007A42C7" w:rsidRPr="00F7661E">
        <w:t>Ufficio</w:t>
      </w:r>
      <w:r w:rsidR="00F7661E">
        <w:t xml:space="preserve"> </w:t>
      </w:r>
      <w:r w:rsidRPr="00F7661E">
        <w:t>Tributi: Tel. n. 031.880601 int.</w:t>
      </w:r>
      <w:r w:rsidR="00F7661E">
        <w:t xml:space="preserve"> 3 </w:t>
      </w:r>
      <w:r w:rsidRPr="00F7661E">
        <w:t xml:space="preserve">e-mail: </w:t>
      </w:r>
      <w:hyperlink r:id="rId8" w:history="1">
        <w:r w:rsidRPr="00F7661E">
          <w:rPr>
            <w:rStyle w:val="Collegamentoipertestuale"/>
          </w:rPr>
          <w:t>tributi@comune.luisago.co.it</w:t>
        </w:r>
      </w:hyperlink>
      <w:r w:rsidR="00AD3F24">
        <w:rPr>
          <w:rStyle w:val="Collegamentoipertestuale"/>
        </w:rPr>
        <w:t>.</w:t>
      </w:r>
    </w:p>
    <w:p w14:paraId="3DEF56F2" w14:textId="21E757C9" w:rsidR="00545367" w:rsidRDefault="00545367" w:rsidP="00AD3F24">
      <w:pPr>
        <w:pStyle w:val="Corpotesto"/>
        <w:spacing w:line="360" w:lineRule="auto"/>
        <w:jc w:val="both"/>
        <w:rPr>
          <w:rStyle w:val="Collegamentoipertestuale"/>
        </w:rPr>
      </w:pPr>
    </w:p>
    <w:sectPr w:rsidR="00545367">
      <w:type w:val="continuous"/>
      <w:pgSz w:w="11900" w:h="16840"/>
      <w:pgMar w:top="16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5769C"/>
    <w:multiLevelType w:val="hybridMultilevel"/>
    <w:tmpl w:val="34C01456"/>
    <w:lvl w:ilvl="0" w:tplc="C64606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D2"/>
    <w:rsid w:val="001576E5"/>
    <w:rsid w:val="001F361F"/>
    <w:rsid w:val="002967EA"/>
    <w:rsid w:val="002A227D"/>
    <w:rsid w:val="002B0688"/>
    <w:rsid w:val="003906B1"/>
    <w:rsid w:val="00545367"/>
    <w:rsid w:val="006361D2"/>
    <w:rsid w:val="00793C5C"/>
    <w:rsid w:val="007A42C7"/>
    <w:rsid w:val="007E152A"/>
    <w:rsid w:val="00841849"/>
    <w:rsid w:val="00AC1BCA"/>
    <w:rsid w:val="00AD3F24"/>
    <w:rsid w:val="00C15123"/>
    <w:rsid w:val="00DC0D13"/>
    <w:rsid w:val="00F716F5"/>
    <w:rsid w:val="00F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06C94B"/>
  <w15:docId w15:val="{B8859D66-01A3-44E7-974E-11793EA5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5">
    <w:name w:val="heading 5"/>
    <w:basedOn w:val="Normale"/>
    <w:next w:val="Normale"/>
    <w:link w:val="Titolo5Carattere"/>
    <w:qFormat/>
    <w:rsid w:val="00793C5C"/>
    <w:pPr>
      <w:keepNext/>
      <w:widowControl/>
      <w:autoSpaceDE/>
      <w:autoSpaceDN/>
      <w:jc w:val="center"/>
      <w:outlineLvl w:val="4"/>
    </w:pPr>
    <w:rPr>
      <w:b/>
      <w:sz w:val="48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qFormat/>
    <w:rsid w:val="00793C5C"/>
    <w:pPr>
      <w:keepNext/>
      <w:widowControl/>
      <w:autoSpaceDE/>
      <w:autoSpaceDN/>
      <w:jc w:val="center"/>
      <w:outlineLvl w:val="5"/>
    </w:pPr>
    <w:rPr>
      <w:sz w:val="2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E152A"/>
    <w:rPr>
      <w:color w:val="0000FF" w:themeColor="hyperlink"/>
      <w:u w:val="single"/>
    </w:rPr>
  </w:style>
  <w:style w:type="paragraph" w:customStyle="1" w:styleId="Default">
    <w:name w:val="Default"/>
    <w:rsid w:val="00545367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uiPriority w:val="10"/>
    <w:qFormat/>
    <w:rsid w:val="003906B1"/>
    <w:pPr>
      <w:spacing w:before="245"/>
      <w:ind w:left="112" w:right="152"/>
      <w:jc w:val="both"/>
    </w:pPr>
    <w:rPr>
      <w:rFonts w:ascii="Palatino Linotype" w:eastAsia="Palatino Linotype" w:hAnsi="Palatino Linotype" w:cs="Palatino Linotype"/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3906B1"/>
    <w:rPr>
      <w:rFonts w:ascii="Palatino Linotype" w:eastAsia="Palatino Linotype" w:hAnsi="Palatino Linotype" w:cs="Palatino Linotype"/>
      <w:b/>
      <w:bCs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793C5C"/>
    <w:rPr>
      <w:rFonts w:ascii="Times New Roman" w:eastAsia="Times New Roman" w:hAnsi="Times New Roman" w:cs="Times New Roman"/>
      <w:b/>
      <w:sz w:val="48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793C5C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793C5C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793C5C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luisago.c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luisag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Agevolazioni TARI 2020 per utenze non domestiche a seguito emergenza Covid-19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Agevolazioni TARI 2020 per utenze non domestiche a seguito emergenza Covid-19</dc:title>
  <dc:creator>orietta.cini</dc:creator>
  <cp:lastModifiedBy>Amministrativo</cp:lastModifiedBy>
  <cp:revision>9</cp:revision>
  <cp:lastPrinted>2021-07-24T10:03:00Z</cp:lastPrinted>
  <dcterms:created xsi:type="dcterms:W3CDTF">2021-06-25T10:31:00Z</dcterms:created>
  <dcterms:modified xsi:type="dcterms:W3CDTF">2021-07-29T08:36:00Z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2020-11-24T00:00:00Z</vt:filetime>
  </property>
</Properties>
</file>